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74" w:rsidRDefault="0032363B" w:rsidP="0032363B">
      <w:pPr>
        <w:spacing w:line="240" w:lineRule="auto"/>
        <w:contextualSpacing/>
        <w:jc w:val="center"/>
      </w:pPr>
      <w:r>
        <w:t>MPM2D</w:t>
      </w:r>
      <w:r w:rsidR="000D231D">
        <w:t>B</w:t>
      </w:r>
      <w:r>
        <w:t xml:space="preserve"> – Mid-Unit In-Class / Take-Home Assignment </w:t>
      </w:r>
      <w:r w:rsidRPr="0032363B">
        <w:rPr>
          <w:b/>
          <w:u w:val="single"/>
        </w:rPr>
        <w:t>(SHOW AND EXPLAIN ALL OF YOUR WORK)</w:t>
      </w:r>
      <w:r>
        <w:br/>
      </w:r>
    </w:p>
    <w:p w:rsidR="00860B9E" w:rsidRDefault="00860B9E" w:rsidP="00860B9E">
      <w:pPr>
        <w:spacing w:line="240" w:lineRule="auto"/>
        <w:contextualSpacing/>
      </w:pPr>
      <w:r>
        <w:t xml:space="preserve">1 Determine the length of the line segment with end points </w:t>
      </w:r>
      <w:proofErr w:type="gramStart"/>
      <w:r>
        <w:t>A(</w:t>
      </w:r>
      <w:proofErr w:type="gramEnd"/>
      <w:r>
        <w:t>-6, 4) and B(-2, -3).</w:t>
      </w:r>
    </w:p>
    <w:p w:rsidR="00860B9E" w:rsidRDefault="00860B9E" w:rsidP="00860B9E">
      <w:pPr>
        <w:spacing w:line="240" w:lineRule="auto"/>
        <w:contextualSpacing/>
      </w:pPr>
      <w:r>
        <w:br/>
        <w:t>2. What is the midpoint of the line segment from question 1?</w:t>
      </w:r>
    </w:p>
    <w:p w:rsidR="00860B9E" w:rsidRDefault="00860B9E" w:rsidP="00860B9E">
      <w:pPr>
        <w:spacing w:line="240" w:lineRule="auto"/>
        <w:contextualSpacing/>
      </w:pPr>
    </w:p>
    <w:p w:rsidR="00860B9E" w:rsidRDefault="00860B9E" w:rsidP="00860B9E">
      <w:pPr>
        <w:spacing w:line="240" w:lineRule="auto"/>
        <w:contextualSpacing/>
      </w:pPr>
      <w:r>
        <w:t>3. What is the equation of the circle centred at the origin through the point (5, 7)?</w:t>
      </w:r>
    </w:p>
    <w:p w:rsidR="00860B9E" w:rsidRDefault="00860B9E" w:rsidP="00860B9E">
      <w:pPr>
        <w:spacing w:line="240" w:lineRule="auto"/>
        <w:contextualSpacing/>
      </w:pPr>
    </w:p>
    <w:p w:rsidR="00860B9E" w:rsidRDefault="00860B9E" w:rsidP="00860B9E">
      <w:pPr>
        <w:spacing w:line="240" w:lineRule="auto"/>
        <w:contextualSpacing/>
      </w:pPr>
      <w:r>
        <w:t>4. What is the radius of the circle centred at the origin through the point (-3, 7)?</w:t>
      </w:r>
    </w:p>
    <w:p w:rsidR="00860B9E" w:rsidRDefault="00860B9E" w:rsidP="00860B9E">
      <w:pPr>
        <w:spacing w:line="240" w:lineRule="auto"/>
        <w:contextualSpacing/>
      </w:pPr>
    </w:p>
    <w:p w:rsidR="00860B9E" w:rsidRDefault="00860B9E" w:rsidP="00860B9E">
      <w:pPr>
        <w:spacing w:line="240" w:lineRule="auto"/>
        <w:contextualSpacing/>
      </w:pPr>
      <w:r>
        <w:t>5. What is the equation of the line perpendicular to the line y = 5 through the point (-3, 9)?</w:t>
      </w:r>
    </w:p>
    <w:p w:rsidR="00860B9E" w:rsidRDefault="00860B9E" w:rsidP="00860B9E">
      <w:pPr>
        <w:spacing w:line="240" w:lineRule="auto"/>
        <w:contextualSpacing/>
      </w:pPr>
    </w:p>
    <w:p w:rsidR="00860B9E" w:rsidRDefault="00860B9E" w:rsidP="00860B9E">
      <w:pPr>
        <w:spacing w:line="240" w:lineRule="auto"/>
        <w:contextualSpacing/>
      </w:pPr>
      <w:r>
        <w:t>6. What is the equation of the line parallel to the x-axis through the point (9, 4)?</w:t>
      </w:r>
    </w:p>
    <w:p w:rsidR="00860B9E" w:rsidRDefault="00860B9E" w:rsidP="00860B9E">
      <w:pPr>
        <w:spacing w:line="240" w:lineRule="auto"/>
        <w:contextualSpacing/>
      </w:pPr>
    </w:p>
    <w:p w:rsidR="00860B9E" w:rsidRDefault="00860B9E" w:rsidP="00860B9E">
      <w:pPr>
        <w:spacing w:line="240" w:lineRule="auto"/>
        <w:contextualSpacing/>
      </w:pPr>
      <w:r>
        <w:t xml:space="preserve">7. Given </w:t>
      </w:r>
      <w:r>
        <w:rPr>
          <w:rFonts w:cstheme="minorHAnsi"/>
        </w:rPr>
        <w:t>∆</w:t>
      </w:r>
      <w:r>
        <w:t xml:space="preserve">ABC with vertices </w:t>
      </w:r>
      <w:proofErr w:type="gramStart"/>
      <w:r>
        <w:t>A(</w:t>
      </w:r>
      <w:proofErr w:type="gramEnd"/>
      <w:r>
        <w:t>2, 8), B(-5, 5) and C(9, 1):</w:t>
      </w:r>
    </w:p>
    <w:p w:rsidR="00860B9E" w:rsidRDefault="00860B9E" w:rsidP="00860B9E">
      <w:pPr>
        <w:spacing w:line="240" w:lineRule="auto"/>
        <w:contextualSpacing/>
      </w:pPr>
      <w:r>
        <w:tab/>
        <w:t xml:space="preserve">a. Find the equation of the </w:t>
      </w:r>
      <w:r w:rsidR="0032363B">
        <w:t>median</w:t>
      </w:r>
      <w:r>
        <w:t xml:space="preserve"> from A to BC.</w:t>
      </w:r>
    </w:p>
    <w:p w:rsidR="0032363B" w:rsidRDefault="00860B9E" w:rsidP="00860B9E">
      <w:pPr>
        <w:spacing w:line="240" w:lineRule="auto"/>
        <w:contextualSpacing/>
      </w:pPr>
      <w:r>
        <w:tab/>
        <w:t xml:space="preserve">b. Find the equation of the </w:t>
      </w:r>
      <w:r w:rsidR="0032363B">
        <w:t>right</w:t>
      </w:r>
      <w:r>
        <w:t xml:space="preserve"> bisector </w:t>
      </w:r>
      <w:r w:rsidR="0032363B">
        <w:t>of side AC.</w:t>
      </w:r>
    </w:p>
    <w:p w:rsidR="0032363B" w:rsidRDefault="0032363B" w:rsidP="00860B9E">
      <w:pPr>
        <w:spacing w:line="240" w:lineRule="auto"/>
        <w:contextualSpacing/>
      </w:pPr>
    </w:p>
    <w:p w:rsidR="0032363B" w:rsidRDefault="0032363B" w:rsidP="00860B9E">
      <w:pPr>
        <w:spacing w:line="240" w:lineRule="auto"/>
        <w:contextualSpacing/>
        <w:rPr>
          <w:rFonts w:eastAsiaTheme="minorEastAsia"/>
        </w:rPr>
      </w:pPr>
      <w:r>
        <w:t xml:space="preserve">8. In </w:t>
      </w:r>
      <w:r>
        <w:rPr>
          <w:rFonts w:cstheme="minorHAnsi"/>
        </w:rPr>
        <w:t>∆</w:t>
      </w:r>
      <w:r>
        <w:t xml:space="preserve">DEF, the equation of the altitude from D through EF is </w:t>
      </w:r>
      <m:oMath>
        <m:r>
          <w:rPr>
            <w:rFonts w:ascii="Cambria Math" w:hAnsi="Cambria Math"/>
          </w:rPr>
          <m:t>4x+3y-13=0</m:t>
        </m:r>
      </m:oMath>
      <w:r>
        <w:rPr>
          <w:rFonts w:eastAsiaTheme="minorEastAsia"/>
        </w:rPr>
        <w:t xml:space="preserve"> and the equation of the altitude from E through DF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2x-y-4=0</m:t>
        </m:r>
      </m:oMath>
      <w:r>
        <w:rPr>
          <w:rFonts w:eastAsiaTheme="minorEastAsia"/>
        </w:rPr>
        <w:t xml:space="preserve">. </w:t>
      </w:r>
    </w:p>
    <w:p w:rsidR="0032363B" w:rsidRDefault="0032363B" w:rsidP="00860B9E">
      <w:pPr>
        <w:spacing w:line="240" w:lineRule="auto"/>
        <w:contextualSpacing/>
        <w:rPr>
          <w:rFonts w:eastAsiaTheme="minorEastAsia"/>
        </w:rPr>
      </w:pPr>
      <w:r>
        <w:rPr>
          <w:rFonts w:eastAsiaTheme="minorEastAsia"/>
        </w:rPr>
        <w:tab/>
        <w:t>a. What do you call the point where these lines intersect?</w:t>
      </w:r>
    </w:p>
    <w:p w:rsidR="0032363B" w:rsidRDefault="0032363B" w:rsidP="00860B9E">
      <w:pPr>
        <w:spacing w:line="240" w:lineRule="auto"/>
        <w:contextualSpacing/>
        <w:rPr>
          <w:rFonts w:eastAsiaTheme="minorEastAsia"/>
        </w:rPr>
      </w:pPr>
      <w:r>
        <w:rPr>
          <w:rFonts w:eastAsiaTheme="minorEastAsia"/>
        </w:rPr>
        <w:tab/>
        <w:t>b. Find the point where these lines intersect.</w:t>
      </w:r>
    </w:p>
    <w:p w:rsidR="009030F5" w:rsidRDefault="0032363B" w:rsidP="0036031C">
      <w:pPr>
        <w:spacing w:line="240" w:lineRule="auto"/>
        <w:contextualSpacing/>
      </w:pPr>
      <w:r>
        <w:rPr>
          <w:rFonts w:eastAsiaTheme="minorEastAsia"/>
        </w:rPr>
        <w:br/>
      </w:r>
      <w:r>
        <w:rPr>
          <w:rFonts w:eastAsiaTheme="minorEastAsia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030F5" w:rsidTr="009030F5">
        <w:trPr>
          <w:trHeight w:val="6746"/>
        </w:trPr>
        <w:tc>
          <w:tcPr>
            <w:tcW w:w="9576" w:type="dxa"/>
          </w:tcPr>
          <w:tbl>
            <w:tblPr>
              <w:tblpPr w:leftFromText="180" w:rightFromText="180" w:vertAnchor="page" w:horzAnchor="margin" w:tblpY="9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9"/>
              <w:gridCol w:w="1750"/>
              <w:gridCol w:w="1639"/>
              <w:gridCol w:w="1831"/>
              <w:gridCol w:w="1721"/>
              <w:gridCol w:w="1687"/>
            </w:tblGrid>
            <w:tr w:rsidR="005E4EB6" w:rsidRPr="00496215" w:rsidTr="005E4EB6">
              <w:tc>
                <w:tcPr>
                  <w:tcW w:w="609" w:type="dxa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E4EB6" w:rsidRPr="00496215" w:rsidRDefault="005E4EB6" w:rsidP="005E4EB6">
                  <w:pPr>
                    <w:pStyle w:val="wraptablehead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3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7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5E4EB6" w:rsidRPr="00496215" w:rsidRDefault="005E4EB6" w:rsidP="005E4EB6">
                  <w:pPr>
                    <w:pStyle w:val="wraptablehead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962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Criteria</w:t>
                  </w:r>
                </w:p>
              </w:tc>
              <w:tc>
                <w:tcPr>
                  <w:tcW w:w="163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5E4EB6" w:rsidRPr="00496215" w:rsidRDefault="005E4EB6" w:rsidP="005E4EB6">
                  <w:pPr>
                    <w:pStyle w:val="wraptablehead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962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Level 1</w:t>
                  </w:r>
                </w:p>
              </w:tc>
              <w:tc>
                <w:tcPr>
                  <w:tcW w:w="18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5E4EB6" w:rsidRPr="00496215" w:rsidRDefault="005E4EB6" w:rsidP="005E4EB6">
                  <w:pPr>
                    <w:pStyle w:val="wraptablehead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962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Level 2</w:t>
                  </w:r>
                </w:p>
              </w:tc>
              <w:tc>
                <w:tcPr>
                  <w:tcW w:w="17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5E4EB6" w:rsidRPr="00496215" w:rsidRDefault="005E4EB6" w:rsidP="005E4EB6">
                  <w:pPr>
                    <w:pStyle w:val="wraptablehead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962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Level 3</w:t>
                  </w: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5E4EB6" w:rsidRPr="00496215" w:rsidRDefault="005E4EB6" w:rsidP="005E4EB6">
                  <w:pPr>
                    <w:pStyle w:val="wraptablehead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962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Level 4</w:t>
                  </w:r>
                </w:p>
              </w:tc>
            </w:tr>
            <w:tr w:rsidR="005E4EB6" w:rsidRPr="00496215" w:rsidTr="005E4EB6">
              <w:trPr>
                <w:cantSplit/>
                <w:trHeight w:val="796"/>
              </w:trPr>
              <w:tc>
                <w:tcPr>
                  <w:tcW w:w="609" w:type="dxa"/>
                  <w:shd w:val="clear" w:color="auto" w:fill="D9D9D9" w:themeFill="background1" w:themeFillShade="D9"/>
                  <w:vAlign w:val="center"/>
                </w:tcPr>
                <w:p w:rsidR="005E4EB6" w:rsidRPr="00496215" w:rsidRDefault="005E4EB6" w:rsidP="005E4EB6">
                  <w:pPr>
                    <w:pStyle w:val="wraptablehead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32"/>
                    </w:rPr>
                  </w:pPr>
                  <w:r w:rsidRPr="00496215">
                    <w:rPr>
                      <w:rFonts w:ascii="Arial" w:hAnsi="Arial" w:cs="Arial"/>
                      <w:color w:val="000000"/>
                      <w:sz w:val="24"/>
                      <w:szCs w:val="32"/>
                    </w:rPr>
                    <w:t>K</w:t>
                  </w:r>
                </w:p>
              </w:tc>
              <w:tc>
                <w:tcPr>
                  <w:tcW w:w="1750" w:type="dxa"/>
                  <w:tcBorders>
                    <w:top w:val="single" w:sz="12" w:space="0" w:color="auto"/>
                  </w:tcBorders>
                </w:tcPr>
                <w:p w:rsidR="005E4EB6" w:rsidRPr="00496215" w:rsidRDefault="005E4EB6" w:rsidP="005E4EB6">
                  <w:pPr>
                    <w:pStyle w:val="wraptablehead"/>
                    <w:rPr>
                      <w:color w:val="000000"/>
                      <w:sz w:val="18"/>
                    </w:rPr>
                  </w:pPr>
                  <w:r w:rsidRPr="00496215">
                    <w:rPr>
                      <w:color w:val="000000"/>
                      <w:sz w:val="18"/>
                    </w:rPr>
                    <w:t xml:space="preserve">Demonstrate an understanding of </w:t>
                  </w:r>
                  <w:r w:rsidRPr="00496215">
                    <w:rPr>
                      <w:color w:val="000000"/>
                      <w:sz w:val="18"/>
                    </w:rPr>
                    <w:br/>
                    <w:t>concepts</w:t>
                  </w:r>
                </w:p>
              </w:tc>
              <w:tc>
                <w:tcPr>
                  <w:tcW w:w="1639" w:type="dxa"/>
                  <w:tcBorders>
                    <w:top w:val="single" w:sz="12" w:space="0" w:color="auto"/>
                  </w:tcBorders>
                </w:tcPr>
                <w:p w:rsidR="005E4EB6" w:rsidRPr="00496215" w:rsidRDefault="005E4EB6" w:rsidP="005E4EB6">
                  <w:pPr>
                    <w:pStyle w:val="wraptablebullet"/>
                    <w:rPr>
                      <w:color w:val="000000"/>
                      <w:sz w:val="18"/>
                    </w:rPr>
                  </w:pPr>
                  <w:r w:rsidRPr="00496215">
                    <w:rPr>
                      <w:color w:val="000000"/>
                      <w:sz w:val="18"/>
                    </w:rPr>
                    <w:t>•</w:t>
                  </w:r>
                  <w:r w:rsidRPr="00496215">
                    <w:rPr>
                      <w:color w:val="000000"/>
                      <w:sz w:val="18"/>
                    </w:rPr>
                    <w:tab/>
                    <w:t>demonstrates limited understanding of concepts</w:t>
                  </w:r>
                </w:p>
              </w:tc>
              <w:tc>
                <w:tcPr>
                  <w:tcW w:w="1831" w:type="dxa"/>
                  <w:tcBorders>
                    <w:top w:val="single" w:sz="12" w:space="0" w:color="auto"/>
                  </w:tcBorders>
                </w:tcPr>
                <w:p w:rsidR="005E4EB6" w:rsidRPr="00496215" w:rsidRDefault="005E4EB6" w:rsidP="005E4EB6">
                  <w:pPr>
                    <w:pStyle w:val="wraptablebullet"/>
                    <w:rPr>
                      <w:color w:val="000000"/>
                      <w:sz w:val="18"/>
                    </w:rPr>
                  </w:pPr>
                  <w:r w:rsidRPr="00496215">
                    <w:rPr>
                      <w:color w:val="000000"/>
                      <w:sz w:val="18"/>
                    </w:rPr>
                    <w:t>•</w:t>
                  </w:r>
                  <w:r w:rsidRPr="00496215">
                    <w:rPr>
                      <w:color w:val="000000"/>
                      <w:sz w:val="18"/>
                    </w:rPr>
                    <w:tab/>
                    <w:t>demonstrates some understanding of concepts</w:t>
                  </w:r>
                </w:p>
              </w:tc>
              <w:tc>
                <w:tcPr>
                  <w:tcW w:w="1721" w:type="dxa"/>
                  <w:tcBorders>
                    <w:top w:val="single" w:sz="12" w:space="0" w:color="auto"/>
                  </w:tcBorders>
                </w:tcPr>
                <w:p w:rsidR="005E4EB6" w:rsidRPr="00496215" w:rsidRDefault="005E4EB6" w:rsidP="005E4EB6">
                  <w:pPr>
                    <w:pStyle w:val="wraptablebullet"/>
                    <w:rPr>
                      <w:color w:val="000000"/>
                      <w:sz w:val="18"/>
                    </w:rPr>
                  </w:pPr>
                  <w:r w:rsidRPr="00496215">
                    <w:rPr>
                      <w:color w:val="000000"/>
                      <w:sz w:val="18"/>
                    </w:rPr>
                    <w:t>•</w:t>
                  </w:r>
                  <w:r w:rsidRPr="00496215">
                    <w:rPr>
                      <w:color w:val="000000"/>
                      <w:sz w:val="18"/>
                    </w:rPr>
                    <w:tab/>
                    <w:t>demonstrates considerable understanding of concepts</w:t>
                  </w:r>
                </w:p>
              </w:tc>
              <w:tc>
                <w:tcPr>
                  <w:tcW w:w="1687" w:type="dxa"/>
                  <w:tcBorders>
                    <w:top w:val="single" w:sz="12" w:space="0" w:color="auto"/>
                  </w:tcBorders>
                </w:tcPr>
                <w:p w:rsidR="005E4EB6" w:rsidRPr="00496215" w:rsidRDefault="005E4EB6" w:rsidP="005E4EB6">
                  <w:pPr>
                    <w:pStyle w:val="wraptablebullet"/>
                    <w:rPr>
                      <w:color w:val="000000"/>
                      <w:sz w:val="18"/>
                    </w:rPr>
                  </w:pPr>
                  <w:r w:rsidRPr="00496215">
                    <w:rPr>
                      <w:color w:val="000000"/>
                      <w:sz w:val="18"/>
                    </w:rPr>
                    <w:t>•</w:t>
                  </w:r>
                  <w:r w:rsidRPr="00496215">
                    <w:rPr>
                      <w:color w:val="000000"/>
                      <w:sz w:val="18"/>
                    </w:rPr>
                    <w:tab/>
                    <w:t>demonstrates thorough understanding of concepts</w:t>
                  </w:r>
                </w:p>
              </w:tc>
            </w:tr>
            <w:tr w:rsidR="005E4EB6" w:rsidRPr="00496215" w:rsidTr="005E4EB6">
              <w:trPr>
                <w:cantSplit/>
                <w:trHeight w:val="1157"/>
              </w:trPr>
              <w:tc>
                <w:tcPr>
                  <w:tcW w:w="609" w:type="dxa"/>
                  <w:shd w:val="clear" w:color="auto" w:fill="D9D9D9" w:themeFill="background1" w:themeFillShade="D9"/>
                  <w:vAlign w:val="center"/>
                </w:tcPr>
                <w:p w:rsidR="005E4EB6" w:rsidRPr="00496215" w:rsidRDefault="005E4EB6" w:rsidP="005E4EB6">
                  <w:pPr>
                    <w:pStyle w:val="wraptablehead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32"/>
                    </w:rPr>
                  </w:pPr>
                  <w:r w:rsidRPr="00496215">
                    <w:rPr>
                      <w:rFonts w:ascii="Arial" w:hAnsi="Arial" w:cs="Arial"/>
                      <w:color w:val="000000"/>
                      <w:sz w:val="24"/>
                      <w:szCs w:val="32"/>
                    </w:rPr>
                    <w:t>A</w:t>
                  </w:r>
                </w:p>
              </w:tc>
              <w:tc>
                <w:tcPr>
                  <w:tcW w:w="1750" w:type="dxa"/>
                </w:tcPr>
                <w:p w:rsidR="005E4EB6" w:rsidRPr="00496215" w:rsidRDefault="005E4EB6" w:rsidP="005E4EB6">
                  <w:pPr>
                    <w:pStyle w:val="wraptablehead"/>
                    <w:rPr>
                      <w:color w:val="000000"/>
                      <w:sz w:val="18"/>
                    </w:rPr>
                  </w:pPr>
                  <w:r w:rsidRPr="00496215">
                    <w:rPr>
                      <w:color w:val="000000"/>
                      <w:sz w:val="18"/>
                    </w:rPr>
                    <w:t xml:space="preserve">Carrying out an algorithm </w:t>
                  </w:r>
                </w:p>
              </w:tc>
              <w:tc>
                <w:tcPr>
                  <w:tcW w:w="1639" w:type="dxa"/>
                </w:tcPr>
                <w:p w:rsidR="005E4EB6" w:rsidRPr="00496215" w:rsidRDefault="005E4EB6" w:rsidP="005E4EB6">
                  <w:pPr>
                    <w:pStyle w:val="wraptablebullet"/>
                    <w:rPr>
                      <w:color w:val="000000"/>
                      <w:sz w:val="18"/>
                    </w:rPr>
                  </w:pPr>
                  <w:r w:rsidRPr="00496215">
                    <w:rPr>
                      <w:color w:val="000000"/>
                      <w:sz w:val="18"/>
                    </w:rPr>
                    <w:t>•</w:t>
                  </w:r>
                  <w:r w:rsidRPr="00496215">
                    <w:rPr>
                      <w:color w:val="000000"/>
                      <w:sz w:val="18"/>
                    </w:rPr>
                    <w:tab/>
                    <w:t>carries out only simple algorithms accurately</w:t>
                  </w:r>
                </w:p>
              </w:tc>
              <w:tc>
                <w:tcPr>
                  <w:tcW w:w="1831" w:type="dxa"/>
                </w:tcPr>
                <w:p w:rsidR="005E4EB6" w:rsidRPr="00496215" w:rsidRDefault="005E4EB6" w:rsidP="005E4EB6">
                  <w:pPr>
                    <w:pStyle w:val="wraptablebullet"/>
                    <w:rPr>
                      <w:color w:val="000000"/>
                      <w:sz w:val="18"/>
                    </w:rPr>
                  </w:pPr>
                  <w:r w:rsidRPr="00496215">
                    <w:rPr>
                      <w:color w:val="000000"/>
                      <w:sz w:val="18"/>
                    </w:rPr>
                    <w:t>•</w:t>
                  </w:r>
                  <w:r w:rsidRPr="00496215">
                    <w:rPr>
                      <w:color w:val="000000"/>
                      <w:sz w:val="18"/>
                    </w:rPr>
                    <w:tab/>
                    <w:t xml:space="preserve">carries out algorithms with inconsistent accuracy </w:t>
                  </w:r>
                  <w:r w:rsidRPr="00496215"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1721" w:type="dxa"/>
                </w:tcPr>
                <w:p w:rsidR="005E4EB6" w:rsidRPr="00496215" w:rsidRDefault="005E4EB6" w:rsidP="005E4EB6">
                  <w:pPr>
                    <w:pStyle w:val="wraptablebullet"/>
                    <w:rPr>
                      <w:color w:val="000000"/>
                      <w:sz w:val="18"/>
                    </w:rPr>
                  </w:pPr>
                  <w:r w:rsidRPr="00496215">
                    <w:rPr>
                      <w:color w:val="000000"/>
                      <w:sz w:val="18"/>
                    </w:rPr>
                    <w:t>•</w:t>
                  </w:r>
                  <w:r w:rsidRPr="00496215">
                    <w:rPr>
                      <w:color w:val="000000"/>
                      <w:sz w:val="18"/>
                    </w:rPr>
                    <w:tab/>
                    <w:t>carries out algorithms with considerable accuracy</w:t>
                  </w:r>
                </w:p>
              </w:tc>
              <w:tc>
                <w:tcPr>
                  <w:tcW w:w="1687" w:type="dxa"/>
                </w:tcPr>
                <w:p w:rsidR="005E4EB6" w:rsidRPr="00496215" w:rsidRDefault="005E4EB6" w:rsidP="005E4EB6">
                  <w:pPr>
                    <w:pStyle w:val="wraptablebullet"/>
                    <w:rPr>
                      <w:color w:val="000000"/>
                      <w:sz w:val="18"/>
                    </w:rPr>
                  </w:pPr>
                  <w:r w:rsidRPr="00496215">
                    <w:rPr>
                      <w:color w:val="000000"/>
                      <w:sz w:val="18"/>
                    </w:rPr>
                    <w:t>•</w:t>
                  </w:r>
                  <w:r w:rsidRPr="00496215">
                    <w:rPr>
                      <w:color w:val="000000"/>
                      <w:sz w:val="18"/>
                    </w:rPr>
                    <w:tab/>
                    <w:t>carries out algorithms with near-perfect accuracy</w:t>
                  </w:r>
                </w:p>
              </w:tc>
            </w:tr>
            <w:tr w:rsidR="005E4EB6" w:rsidRPr="00496215" w:rsidTr="005E4EB6">
              <w:trPr>
                <w:cantSplit/>
                <w:trHeight w:val="1157"/>
              </w:trPr>
              <w:tc>
                <w:tcPr>
                  <w:tcW w:w="609" w:type="dxa"/>
                  <w:shd w:val="clear" w:color="auto" w:fill="D9D9D9" w:themeFill="background1" w:themeFillShade="D9"/>
                  <w:vAlign w:val="center"/>
                </w:tcPr>
                <w:p w:rsidR="005E4EB6" w:rsidRPr="00496215" w:rsidRDefault="005E4EB6" w:rsidP="005E4EB6">
                  <w:pPr>
                    <w:pStyle w:val="wraptablehead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32"/>
                    </w:rPr>
                    <w:t>C</w:t>
                  </w:r>
                </w:p>
              </w:tc>
              <w:tc>
                <w:tcPr>
                  <w:tcW w:w="1750" w:type="dxa"/>
                </w:tcPr>
                <w:p w:rsidR="005E4EB6" w:rsidRDefault="005E4EB6" w:rsidP="005E4EB6">
                  <w:pPr>
                    <w:pStyle w:val="wraptablehead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Explanation of steps</w:t>
                  </w:r>
                </w:p>
                <w:p w:rsidR="005E4EB6" w:rsidRDefault="005E4EB6" w:rsidP="005E4EB6">
                  <w:pPr>
                    <w:pStyle w:val="wraptablehead"/>
                    <w:rPr>
                      <w:color w:val="000000"/>
                      <w:sz w:val="18"/>
                    </w:rPr>
                  </w:pPr>
                </w:p>
                <w:p w:rsidR="005E4EB6" w:rsidRPr="00496215" w:rsidRDefault="005E4EB6" w:rsidP="005E4EB6">
                  <w:pPr>
                    <w:pStyle w:val="wraptablehead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Clarity and organization of solutions</w:t>
                  </w:r>
                </w:p>
              </w:tc>
              <w:tc>
                <w:tcPr>
                  <w:tcW w:w="1639" w:type="dxa"/>
                </w:tcPr>
                <w:p w:rsidR="005E4EB6" w:rsidRDefault="005E4EB6" w:rsidP="005E4EB6">
                  <w:pPr>
                    <w:pStyle w:val="wraptablebullet"/>
                    <w:rPr>
                      <w:color w:val="000000"/>
                      <w:sz w:val="18"/>
                    </w:rPr>
                  </w:pPr>
                  <w:r w:rsidRPr="00496215">
                    <w:rPr>
                      <w:color w:val="000000"/>
                      <w:sz w:val="18"/>
                    </w:rPr>
                    <w:t>•</w:t>
                  </w:r>
                  <w:r>
                    <w:rPr>
                      <w:color w:val="000000"/>
                      <w:sz w:val="18"/>
                    </w:rPr>
                    <w:t xml:space="preserve"> steps are not well explained</w:t>
                  </w:r>
                </w:p>
                <w:p w:rsidR="005E4EB6" w:rsidRPr="00496215" w:rsidRDefault="005E4EB6" w:rsidP="005E4EB6">
                  <w:pPr>
                    <w:pStyle w:val="wraptablebullet"/>
                    <w:rPr>
                      <w:color w:val="000000"/>
                      <w:sz w:val="18"/>
                    </w:rPr>
                  </w:pPr>
                  <w:r w:rsidRPr="00496215">
                    <w:rPr>
                      <w:color w:val="000000"/>
                      <w:sz w:val="18"/>
                    </w:rPr>
                    <w:t>•</w:t>
                  </w:r>
                  <w:r>
                    <w:rPr>
                      <w:color w:val="000000"/>
                      <w:sz w:val="18"/>
                    </w:rPr>
                    <w:t xml:space="preserve"> solutions are not organized or easy to follow</w:t>
                  </w:r>
                </w:p>
              </w:tc>
              <w:tc>
                <w:tcPr>
                  <w:tcW w:w="1831" w:type="dxa"/>
                </w:tcPr>
                <w:p w:rsidR="005E4EB6" w:rsidRDefault="005E4EB6" w:rsidP="005E4EB6">
                  <w:pPr>
                    <w:pStyle w:val="wraptablebullet"/>
                    <w:rPr>
                      <w:color w:val="000000"/>
                      <w:sz w:val="18"/>
                    </w:rPr>
                  </w:pPr>
                  <w:r w:rsidRPr="00496215">
                    <w:rPr>
                      <w:color w:val="000000"/>
                      <w:sz w:val="18"/>
                    </w:rPr>
                    <w:t>•</w:t>
                  </w:r>
                  <w:r>
                    <w:rPr>
                      <w:color w:val="000000"/>
                      <w:sz w:val="18"/>
                    </w:rPr>
                    <w:t xml:space="preserve"> steps are somewhat well explained</w:t>
                  </w:r>
                </w:p>
                <w:p w:rsidR="005E4EB6" w:rsidRPr="00496215" w:rsidRDefault="005E4EB6" w:rsidP="005E4EB6">
                  <w:pPr>
                    <w:pStyle w:val="wraptablebullet"/>
                    <w:rPr>
                      <w:color w:val="000000"/>
                      <w:sz w:val="18"/>
                    </w:rPr>
                  </w:pPr>
                  <w:r w:rsidRPr="00496215">
                    <w:rPr>
                      <w:color w:val="000000"/>
                      <w:sz w:val="18"/>
                    </w:rPr>
                    <w:t>•</w:t>
                  </w:r>
                  <w:r>
                    <w:rPr>
                      <w:color w:val="000000"/>
                      <w:sz w:val="18"/>
                    </w:rPr>
                    <w:t xml:space="preserve"> solutions are somewhat organized and easy to follow</w:t>
                  </w:r>
                </w:p>
              </w:tc>
              <w:tc>
                <w:tcPr>
                  <w:tcW w:w="1721" w:type="dxa"/>
                </w:tcPr>
                <w:p w:rsidR="005E4EB6" w:rsidRDefault="005E4EB6" w:rsidP="005E4EB6">
                  <w:pPr>
                    <w:pStyle w:val="wraptablebullet"/>
                    <w:rPr>
                      <w:color w:val="000000"/>
                      <w:sz w:val="18"/>
                    </w:rPr>
                  </w:pPr>
                  <w:r w:rsidRPr="00496215">
                    <w:rPr>
                      <w:color w:val="000000"/>
                      <w:sz w:val="18"/>
                    </w:rPr>
                    <w:t>•</w:t>
                  </w:r>
                  <w:r>
                    <w:rPr>
                      <w:color w:val="000000"/>
                      <w:sz w:val="18"/>
                    </w:rPr>
                    <w:t xml:space="preserve"> steps are generally well explained</w:t>
                  </w:r>
                </w:p>
                <w:p w:rsidR="005E4EB6" w:rsidRPr="00496215" w:rsidRDefault="005E4EB6" w:rsidP="005E4EB6">
                  <w:pPr>
                    <w:pStyle w:val="wraptablebullet"/>
                    <w:rPr>
                      <w:color w:val="000000"/>
                      <w:sz w:val="18"/>
                    </w:rPr>
                  </w:pPr>
                  <w:r w:rsidRPr="00496215">
                    <w:rPr>
                      <w:color w:val="000000"/>
                      <w:sz w:val="18"/>
                    </w:rPr>
                    <w:t>•</w:t>
                  </w:r>
                  <w:r>
                    <w:rPr>
                      <w:color w:val="000000"/>
                      <w:sz w:val="18"/>
                    </w:rPr>
                    <w:t xml:space="preserve"> solutions are generally organized and easy to follow</w:t>
                  </w:r>
                </w:p>
              </w:tc>
              <w:tc>
                <w:tcPr>
                  <w:tcW w:w="1687" w:type="dxa"/>
                </w:tcPr>
                <w:p w:rsidR="005E4EB6" w:rsidRDefault="005E4EB6" w:rsidP="005E4EB6">
                  <w:pPr>
                    <w:pStyle w:val="wraptablebullet"/>
                    <w:rPr>
                      <w:color w:val="000000"/>
                      <w:sz w:val="18"/>
                    </w:rPr>
                  </w:pPr>
                  <w:r w:rsidRPr="00496215">
                    <w:rPr>
                      <w:color w:val="000000"/>
                      <w:sz w:val="18"/>
                    </w:rPr>
                    <w:t>•</w:t>
                  </w:r>
                  <w:r>
                    <w:rPr>
                      <w:color w:val="000000"/>
                      <w:sz w:val="18"/>
                    </w:rPr>
                    <w:t xml:space="preserve"> steps are consistently well explained</w:t>
                  </w:r>
                </w:p>
                <w:p w:rsidR="005E4EB6" w:rsidRPr="00496215" w:rsidRDefault="005E4EB6" w:rsidP="005E4EB6">
                  <w:pPr>
                    <w:pStyle w:val="wraptablebullet"/>
                    <w:rPr>
                      <w:color w:val="000000"/>
                      <w:sz w:val="18"/>
                    </w:rPr>
                  </w:pPr>
                  <w:r w:rsidRPr="00496215">
                    <w:rPr>
                      <w:color w:val="000000"/>
                      <w:sz w:val="18"/>
                    </w:rPr>
                    <w:t>•</w:t>
                  </w:r>
                  <w:r>
                    <w:rPr>
                      <w:color w:val="000000"/>
                      <w:sz w:val="18"/>
                    </w:rPr>
                    <w:t xml:space="preserve"> solutions are consistently organized and easy to follow </w:t>
                  </w:r>
                </w:p>
              </w:tc>
            </w:tr>
          </w:tbl>
          <w:p w:rsidR="009030F5" w:rsidRDefault="009030F5" w:rsidP="0032363B">
            <w:pPr>
              <w:contextualSpacing/>
            </w:pPr>
          </w:p>
          <w:p w:rsidR="005E4EB6" w:rsidRDefault="005E4EB6" w:rsidP="0032363B">
            <w:pPr>
              <w:contextualSpacing/>
            </w:pPr>
          </w:p>
          <w:p w:rsidR="005E4EB6" w:rsidRDefault="005E4EB6" w:rsidP="0032363B">
            <w:pPr>
              <w:contextualSpacing/>
            </w:pPr>
          </w:p>
          <w:p w:rsidR="005E4EB6" w:rsidRDefault="005E4EB6" w:rsidP="0032363B">
            <w:pPr>
              <w:contextualSpacing/>
            </w:pPr>
          </w:p>
        </w:tc>
      </w:tr>
    </w:tbl>
    <w:p w:rsidR="0032363B" w:rsidRPr="00860B9E" w:rsidRDefault="0032363B" w:rsidP="0032363B">
      <w:pPr>
        <w:spacing w:line="240" w:lineRule="auto"/>
        <w:contextualSpacing/>
      </w:pPr>
    </w:p>
    <w:p w:rsidR="00860B9E" w:rsidRPr="00860B9E" w:rsidRDefault="00860B9E" w:rsidP="00860B9E">
      <w:pPr>
        <w:spacing w:line="240" w:lineRule="auto"/>
        <w:contextualSpacing/>
      </w:pPr>
      <w:r>
        <w:t xml:space="preserve"> </w:t>
      </w:r>
    </w:p>
    <w:sectPr w:rsidR="00860B9E" w:rsidRPr="00860B9E" w:rsidSect="009030F5">
      <w:headerReference w:type="default" r:id="rId7"/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66" w:rsidRDefault="00235966" w:rsidP="0032363B">
      <w:pPr>
        <w:spacing w:after="0" w:line="240" w:lineRule="auto"/>
      </w:pPr>
      <w:r>
        <w:separator/>
      </w:r>
    </w:p>
  </w:endnote>
  <w:endnote w:type="continuationSeparator" w:id="0">
    <w:p w:rsidR="00235966" w:rsidRDefault="00235966" w:rsidP="0032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66" w:rsidRDefault="00235966" w:rsidP="0032363B">
      <w:pPr>
        <w:spacing w:after="0" w:line="240" w:lineRule="auto"/>
      </w:pPr>
      <w:r>
        <w:separator/>
      </w:r>
    </w:p>
  </w:footnote>
  <w:footnote w:type="continuationSeparator" w:id="0">
    <w:p w:rsidR="00235966" w:rsidRDefault="00235966" w:rsidP="00323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3B" w:rsidRDefault="0032363B" w:rsidP="0032363B">
    <w:pPr>
      <w:pStyle w:val="Header"/>
      <w:jc w:val="right"/>
    </w:pPr>
    <w:r>
      <w:t>Name:</w:t>
    </w:r>
    <w:r w:rsidRPr="0032363B">
      <w:t xml:space="preserve"> </w:t>
    </w:r>
    <w:r>
      <w:t>_____________________________</w:t>
    </w:r>
    <w:r>
      <w:tab/>
    </w:r>
    <w:r>
      <w:tab/>
      <w:t>Partner: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9E"/>
    <w:rsid w:val="000D231D"/>
    <w:rsid w:val="00235966"/>
    <w:rsid w:val="0032363B"/>
    <w:rsid w:val="00355316"/>
    <w:rsid w:val="0036031C"/>
    <w:rsid w:val="0054370E"/>
    <w:rsid w:val="005E4EB6"/>
    <w:rsid w:val="00860B9E"/>
    <w:rsid w:val="008C1B7F"/>
    <w:rsid w:val="009030F5"/>
    <w:rsid w:val="00B14D70"/>
    <w:rsid w:val="00D24D01"/>
    <w:rsid w:val="00F8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6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63B"/>
  </w:style>
  <w:style w:type="paragraph" w:styleId="Footer">
    <w:name w:val="footer"/>
    <w:basedOn w:val="Normal"/>
    <w:link w:val="FooterChar"/>
    <w:uiPriority w:val="99"/>
    <w:unhideWhenUsed/>
    <w:rsid w:val="00323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63B"/>
  </w:style>
  <w:style w:type="table" w:styleId="TableGrid">
    <w:name w:val="Table Grid"/>
    <w:basedOn w:val="TableNormal"/>
    <w:uiPriority w:val="59"/>
    <w:rsid w:val="00903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raptablehead">
    <w:name w:val="wrap table head"/>
    <w:basedOn w:val="Normal"/>
    <w:rsid w:val="005E4EB6"/>
    <w:pPr>
      <w:spacing w:before="60" w:after="60" w:line="190" w:lineRule="exact"/>
    </w:pPr>
    <w:rPr>
      <w:rFonts w:ascii="Arial Narrow" w:eastAsia="Times New Roman" w:hAnsi="Arial Narrow" w:cs="Times New Roman"/>
      <w:b/>
      <w:sz w:val="16"/>
      <w:szCs w:val="20"/>
    </w:rPr>
  </w:style>
  <w:style w:type="paragraph" w:customStyle="1" w:styleId="wraptablebullet">
    <w:name w:val="wrap table bullet"/>
    <w:basedOn w:val="Normal"/>
    <w:rsid w:val="005E4EB6"/>
    <w:pPr>
      <w:spacing w:before="60" w:after="60" w:line="190" w:lineRule="exact"/>
      <w:ind w:left="120" w:hanging="120"/>
    </w:pPr>
    <w:rPr>
      <w:rFonts w:ascii="Arial Narrow" w:eastAsia="Times New Roman" w:hAnsi="Arial Narrow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6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63B"/>
  </w:style>
  <w:style w:type="paragraph" w:styleId="Footer">
    <w:name w:val="footer"/>
    <w:basedOn w:val="Normal"/>
    <w:link w:val="FooterChar"/>
    <w:uiPriority w:val="99"/>
    <w:unhideWhenUsed/>
    <w:rsid w:val="00323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63B"/>
  </w:style>
  <w:style w:type="table" w:styleId="TableGrid">
    <w:name w:val="Table Grid"/>
    <w:basedOn w:val="TableNormal"/>
    <w:uiPriority w:val="59"/>
    <w:rsid w:val="00903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raptablehead">
    <w:name w:val="wrap table head"/>
    <w:basedOn w:val="Normal"/>
    <w:rsid w:val="005E4EB6"/>
    <w:pPr>
      <w:spacing w:before="60" w:after="60" w:line="190" w:lineRule="exact"/>
    </w:pPr>
    <w:rPr>
      <w:rFonts w:ascii="Arial Narrow" w:eastAsia="Times New Roman" w:hAnsi="Arial Narrow" w:cs="Times New Roman"/>
      <w:b/>
      <w:sz w:val="16"/>
      <w:szCs w:val="20"/>
    </w:rPr>
  </w:style>
  <w:style w:type="paragraph" w:customStyle="1" w:styleId="wraptablebullet">
    <w:name w:val="wrap table bullet"/>
    <w:basedOn w:val="Normal"/>
    <w:rsid w:val="005E4EB6"/>
    <w:pPr>
      <w:spacing w:before="60" w:after="60" w:line="190" w:lineRule="exact"/>
      <w:ind w:left="120" w:hanging="120"/>
    </w:pPr>
    <w:rPr>
      <w:rFonts w:ascii="Arial Narrow" w:eastAsia="Times New Roman" w:hAnsi="Arial Narrow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2012-10-26T20:11:00Z</dcterms:created>
  <dcterms:modified xsi:type="dcterms:W3CDTF">2012-10-26T20:11:00Z</dcterms:modified>
</cp:coreProperties>
</file>